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EA" w:rsidRDefault="000774EA" w:rsidP="000774EA">
      <w:pPr>
        <w:pStyle w:val="Heading2"/>
        <w:rPr>
          <w:rFonts w:ascii="Arial" w:hAnsi="Arial"/>
        </w:rPr>
      </w:pPr>
      <w:bookmarkStart w:id="0" w:name="_Toc257819428"/>
      <w:r>
        <w:rPr>
          <w:rFonts w:ascii="Arial" w:hAnsi="Arial"/>
        </w:rPr>
        <w:t>Names of group members</w:t>
      </w:r>
      <w:proofErr w:type="gramStart"/>
      <w:r>
        <w:rPr>
          <w:rFonts w:ascii="Arial" w:hAnsi="Arial"/>
        </w:rPr>
        <w:t>:_</w:t>
      </w:r>
      <w:proofErr w:type="gramEnd"/>
      <w:r>
        <w:rPr>
          <w:rFonts w:ascii="Arial" w:hAnsi="Arial"/>
        </w:rPr>
        <w:t>____________________________________________</w:t>
      </w:r>
    </w:p>
    <w:p w:rsidR="000774EA" w:rsidRDefault="000774EA" w:rsidP="000774EA">
      <w:pPr>
        <w:pStyle w:val="Heading2"/>
        <w:rPr>
          <w:rFonts w:ascii="Arial" w:hAnsi="Arial"/>
        </w:rPr>
      </w:pPr>
      <w:r>
        <w:rPr>
          <w:rFonts w:ascii="Arial" w:hAnsi="Arial"/>
        </w:rPr>
        <w:t>Period</w:t>
      </w:r>
      <w:proofErr w:type="gramStart"/>
      <w:r>
        <w:rPr>
          <w:rFonts w:ascii="Arial" w:hAnsi="Arial"/>
        </w:rPr>
        <w:t>:_</w:t>
      </w:r>
      <w:proofErr w:type="gramEnd"/>
      <w:r>
        <w:rPr>
          <w:rFonts w:ascii="Arial" w:hAnsi="Arial"/>
        </w:rPr>
        <w:t>________________</w:t>
      </w:r>
    </w:p>
    <w:p w:rsidR="000774EA" w:rsidRPr="009F50D6" w:rsidRDefault="000774EA" w:rsidP="000774EA">
      <w:pPr>
        <w:pStyle w:val="Heading2"/>
        <w:rPr>
          <w:rFonts w:ascii="Arial" w:hAnsi="Arial"/>
        </w:rPr>
      </w:pPr>
      <w:r w:rsidRPr="009F50D6">
        <w:rPr>
          <w:rFonts w:ascii="Arial" w:hAnsi="Arial"/>
        </w:rPr>
        <w:t>Nitrogen from Fertilizers: Too Much of a Good Thing</w:t>
      </w:r>
      <w:bookmarkEnd w:id="0"/>
    </w:p>
    <w:p w:rsidR="000774EA" w:rsidRDefault="000774EA" w:rsidP="000774EA"/>
    <w:p w:rsidR="000774EA" w:rsidRDefault="000774EA" w:rsidP="000774EA">
      <w:r>
        <w:rPr>
          <w:b/>
          <w:bCs/>
        </w:rPr>
        <w:t xml:space="preserve">Directions: </w:t>
      </w:r>
      <w:r>
        <w:t xml:space="preserve"> </w:t>
      </w:r>
      <w:r w:rsidRPr="007B77D0">
        <w:rPr>
          <w:i/>
          <w:u w:val="single"/>
        </w:rPr>
        <w:t>Before reading</w:t>
      </w:r>
      <w:r>
        <w:t>, in the first column, write “A” or “D” to indicate your agreement or disagreement with each statement.  As you read, compare your opinions with information from the article. In the space under each statement, cite information from the article that supports or refutes your original ideas.</w:t>
      </w:r>
    </w:p>
    <w:p w:rsidR="000774EA" w:rsidRDefault="000774EA" w:rsidP="000774E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909"/>
        <w:gridCol w:w="7758"/>
      </w:tblGrid>
      <w:tr w:rsidR="000774EA" w:rsidTr="00045CEE">
        <w:tc>
          <w:tcPr>
            <w:tcW w:w="909" w:type="dxa"/>
            <w:vAlign w:val="center"/>
          </w:tcPr>
          <w:p w:rsidR="000774EA" w:rsidRPr="002F38E6" w:rsidRDefault="000774EA" w:rsidP="00045CEE">
            <w:pPr>
              <w:jc w:val="center"/>
              <w:rPr>
                <w:b/>
              </w:rPr>
            </w:pPr>
            <w:r w:rsidRPr="002F38E6">
              <w:rPr>
                <w:b/>
              </w:rPr>
              <w:t>Me</w:t>
            </w:r>
          </w:p>
        </w:tc>
        <w:tc>
          <w:tcPr>
            <w:tcW w:w="909" w:type="dxa"/>
            <w:vAlign w:val="center"/>
          </w:tcPr>
          <w:p w:rsidR="000774EA" w:rsidRPr="002F38E6" w:rsidRDefault="000774EA" w:rsidP="00045CEE">
            <w:pPr>
              <w:jc w:val="center"/>
              <w:rPr>
                <w:b/>
              </w:rPr>
            </w:pPr>
            <w:r w:rsidRPr="002F38E6">
              <w:rPr>
                <w:b/>
              </w:rPr>
              <w:t>Text</w:t>
            </w:r>
          </w:p>
        </w:tc>
        <w:tc>
          <w:tcPr>
            <w:tcW w:w="7758" w:type="dxa"/>
            <w:vAlign w:val="center"/>
          </w:tcPr>
          <w:p w:rsidR="000774EA" w:rsidRPr="002F38E6" w:rsidRDefault="000774EA" w:rsidP="00045CEE">
            <w:pPr>
              <w:jc w:val="center"/>
              <w:rPr>
                <w:b/>
              </w:rPr>
            </w:pPr>
            <w:r w:rsidRPr="002F38E6">
              <w:rPr>
                <w:b/>
              </w:rPr>
              <w:t>Statement</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Most plants can use nitrogen directly from the air.</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Plants depend on bacteria to change ammonia (NH</w:t>
            </w:r>
            <w:r w:rsidRPr="00E95A2D">
              <w:rPr>
                <w:vertAlign w:val="subscript"/>
              </w:rPr>
              <w:t>3</w:t>
            </w:r>
            <w:r>
              <w:t>) or the ammonium ion (NH</w:t>
            </w:r>
            <w:r w:rsidRPr="00E95A2D">
              <w:rPr>
                <w:vertAlign w:val="subscript"/>
              </w:rPr>
              <w:t>4</w:t>
            </w:r>
            <w:r w:rsidRPr="00E95A2D">
              <w:rPr>
                <w:vertAlign w:val="superscript"/>
              </w:rPr>
              <w:t>+</w:t>
            </w:r>
            <w:r>
              <w:t>) from fertilizer into usable ions for making proteins.</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Lightning and some plants can break up nitrogen molecules (N</w:t>
            </w:r>
            <w:r w:rsidRPr="00404567">
              <w:rPr>
                <w:vertAlign w:val="subscript"/>
              </w:rPr>
              <w:t>2</w:t>
            </w:r>
            <w:r>
              <w:t>) from the air into nitrogen atoms.</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Some bacteria convert ammonia and ammonium ion into nitrogen gas.</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The nitrogen cycle is enhanced through the use of synthetic fertilizers.</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Excess nitrogen fertilizer can contribute to climate change and ozone depletion.</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Fertilizers provide only a small amount of the nitrogen needed for the worldwide production of food.</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Annual plants have shorter and less developed roots than perennial plants.</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Organic farms use no fertilizer.</w:t>
            </w:r>
          </w:p>
        </w:tc>
      </w:tr>
      <w:tr w:rsidR="000774EA" w:rsidTr="00045CEE">
        <w:trPr>
          <w:trHeight w:val="978"/>
        </w:trPr>
        <w:tc>
          <w:tcPr>
            <w:tcW w:w="909" w:type="dxa"/>
          </w:tcPr>
          <w:p w:rsidR="000774EA" w:rsidRDefault="000774EA" w:rsidP="00045CEE"/>
        </w:tc>
        <w:tc>
          <w:tcPr>
            <w:tcW w:w="909" w:type="dxa"/>
          </w:tcPr>
          <w:p w:rsidR="000774EA" w:rsidRDefault="000774EA" w:rsidP="00045CEE"/>
        </w:tc>
        <w:tc>
          <w:tcPr>
            <w:tcW w:w="7758" w:type="dxa"/>
          </w:tcPr>
          <w:p w:rsidR="000774EA" w:rsidRDefault="000774EA" w:rsidP="000774EA">
            <w:pPr>
              <w:numPr>
                <w:ilvl w:val="0"/>
                <w:numId w:val="1"/>
              </w:numPr>
            </w:pPr>
            <w:r>
              <w:t>The process of taking nitrogen from the air to synthesize ammonia was developed in the 18</w:t>
            </w:r>
            <w:r w:rsidRPr="00BB4943">
              <w:rPr>
                <w:vertAlign w:val="superscript"/>
              </w:rPr>
              <w:t>th</w:t>
            </w:r>
            <w:r>
              <w:t xml:space="preserve"> Century in </w:t>
            </w:r>
            <w:smartTag w:uri="urn:schemas-microsoft-com:office:smarttags" w:element="place">
              <w:smartTag w:uri="urn:schemas-microsoft-com:office:smarttags" w:element="country-region">
                <w:r>
                  <w:t>China</w:t>
                </w:r>
              </w:smartTag>
            </w:smartTag>
            <w:r>
              <w:t>.</w:t>
            </w:r>
          </w:p>
        </w:tc>
      </w:tr>
    </w:tbl>
    <w:p w:rsidR="000774EA" w:rsidRDefault="000774EA" w:rsidP="000774EA"/>
    <w:p w:rsidR="000D7D60" w:rsidRDefault="000D7D60"/>
    <w:p w:rsidR="00B05AF4" w:rsidRDefault="00B05AF4" w:rsidP="00B05AF4">
      <w:r w:rsidRPr="00310206">
        <w:rPr>
          <w:b/>
          <w:i/>
        </w:rPr>
        <w:lastRenderedPageBreak/>
        <w:t>Directions:</w:t>
      </w:r>
      <w:r>
        <w:t xml:space="preserve"> In the chart below, describe each method and explain how each method would help to reduce synthetic fertilizer use and waste. </w:t>
      </w:r>
    </w:p>
    <w:p w:rsidR="00B05AF4" w:rsidRDefault="00B05AF4" w:rsidP="00B05A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B05AF4" w:rsidTr="00045CEE">
        <w:trPr>
          <w:trHeight w:val="503"/>
        </w:trPr>
        <w:tc>
          <w:tcPr>
            <w:tcW w:w="4788" w:type="dxa"/>
            <w:vAlign w:val="center"/>
          </w:tcPr>
          <w:p w:rsidR="00B05AF4" w:rsidRPr="00C14E2B" w:rsidRDefault="00B05AF4" w:rsidP="00045CEE">
            <w:pPr>
              <w:jc w:val="center"/>
              <w:rPr>
                <w:b/>
              </w:rPr>
            </w:pPr>
            <w:r w:rsidRPr="00C14E2B">
              <w:rPr>
                <w:b/>
              </w:rPr>
              <w:t>Small local farms</w:t>
            </w:r>
          </w:p>
        </w:tc>
        <w:tc>
          <w:tcPr>
            <w:tcW w:w="4788" w:type="dxa"/>
            <w:vAlign w:val="center"/>
          </w:tcPr>
          <w:p w:rsidR="00B05AF4" w:rsidRPr="00C14E2B" w:rsidRDefault="00B05AF4" w:rsidP="00045CEE">
            <w:pPr>
              <w:jc w:val="center"/>
              <w:rPr>
                <w:b/>
              </w:rPr>
            </w:pPr>
            <w:r w:rsidRPr="00C14E2B">
              <w:rPr>
                <w:b/>
              </w:rPr>
              <w:t>Growing long-lived crops</w:t>
            </w:r>
          </w:p>
        </w:tc>
      </w:tr>
      <w:tr w:rsidR="00B05AF4" w:rsidTr="00045CEE">
        <w:trPr>
          <w:trHeight w:val="3122"/>
        </w:trPr>
        <w:tc>
          <w:tcPr>
            <w:tcW w:w="4788" w:type="dxa"/>
          </w:tcPr>
          <w:p w:rsidR="00B05AF4" w:rsidRDefault="00B05AF4" w:rsidP="00045CEE"/>
        </w:tc>
        <w:tc>
          <w:tcPr>
            <w:tcW w:w="4788" w:type="dxa"/>
          </w:tcPr>
          <w:p w:rsidR="00B05AF4" w:rsidRDefault="00B05AF4" w:rsidP="00045CEE"/>
        </w:tc>
      </w:tr>
    </w:tbl>
    <w:p w:rsidR="00B05AF4" w:rsidRDefault="00B05AF4" w:rsidP="00B05AF4"/>
    <w:p w:rsidR="00B05AF4" w:rsidRPr="00310206" w:rsidRDefault="00B05AF4" w:rsidP="00B05AF4">
      <w:pPr>
        <w:rPr>
          <w:b/>
        </w:rPr>
      </w:pPr>
    </w:p>
    <w:p w:rsidR="00B05AF4" w:rsidRDefault="00B05AF4" w:rsidP="00B05AF4">
      <w:r w:rsidRPr="00285659">
        <w:t xml:space="preserve">In the chart below, </w:t>
      </w:r>
      <w:r>
        <w:t xml:space="preserve">describe </w:t>
      </w:r>
      <w:r w:rsidRPr="00285659">
        <w:t xml:space="preserve">some </w:t>
      </w:r>
      <w:r>
        <w:t xml:space="preserve">different </w:t>
      </w:r>
      <w:r w:rsidRPr="00285659">
        <w:t>environmental problems caused by excessive fertilizer us</w:t>
      </w:r>
      <w:r>
        <w:t>e.</w:t>
      </w:r>
    </w:p>
    <w:p w:rsidR="00B05AF4" w:rsidRDefault="00B05AF4" w:rsidP="00B05AF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9108"/>
      </w:tblGrid>
      <w:tr w:rsidR="00B05AF4" w:rsidRPr="00BC5AA6" w:rsidTr="00045CEE">
        <w:trPr>
          <w:trHeight w:val="503"/>
        </w:trPr>
        <w:tc>
          <w:tcPr>
            <w:tcW w:w="468" w:type="dxa"/>
            <w:vAlign w:val="center"/>
          </w:tcPr>
          <w:p w:rsidR="00B05AF4" w:rsidRPr="00BC5AA6" w:rsidRDefault="00B05AF4" w:rsidP="00045CEE">
            <w:pPr>
              <w:jc w:val="center"/>
              <w:rPr>
                <w:b/>
              </w:rPr>
            </w:pPr>
          </w:p>
        </w:tc>
        <w:tc>
          <w:tcPr>
            <w:tcW w:w="9108" w:type="dxa"/>
            <w:vAlign w:val="center"/>
          </w:tcPr>
          <w:p w:rsidR="00B05AF4" w:rsidRPr="00BC5AA6" w:rsidRDefault="00B05AF4" w:rsidP="00045CEE">
            <w:pPr>
              <w:jc w:val="center"/>
              <w:rPr>
                <w:b/>
              </w:rPr>
            </w:pPr>
            <w:r w:rsidRPr="00BC5AA6">
              <w:rPr>
                <w:b/>
              </w:rPr>
              <w:t>Environmental Problems</w:t>
            </w:r>
          </w:p>
        </w:tc>
      </w:tr>
      <w:tr w:rsidR="00B05AF4" w:rsidRPr="00BC5AA6" w:rsidTr="00045CEE">
        <w:trPr>
          <w:trHeight w:val="2801"/>
        </w:trPr>
        <w:tc>
          <w:tcPr>
            <w:tcW w:w="468" w:type="dxa"/>
          </w:tcPr>
          <w:p w:rsidR="00B05AF4" w:rsidRPr="00BC5AA6" w:rsidRDefault="00B05AF4" w:rsidP="00045CEE">
            <w:pPr>
              <w:rPr>
                <w:b/>
              </w:rPr>
            </w:pPr>
            <w:r w:rsidRPr="00BC5AA6">
              <w:rPr>
                <w:b/>
              </w:rPr>
              <w:t>1.</w:t>
            </w:r>
          </w:p>
        </w:tc>
        <w:tc>
          <w:tcPr>
            <w:tcW w:w="9108" w:type="dxa"/>
          </w:tcPr>
          <w:p w:rsidR="00B05AF4" w:rsidRPr="00BC5AA6" w:rsidRDefault="00B05AF4" w:rsidP="00045CEE">
            <w:pPr>
              <w:rPr>
                <w:b/>
              </w:rPr>
            </w:pPr>
          </w:p>
        </w:tc>
      </w:tr>
      <w:tr w:rsidR="00B05AF4" w:rsidRPr="00BC5AA6" w:rsidTr="00045CEE">
        <w:trPr>
          <w:trHeight w:val="2801"/>
        </w:trPr>
        <w:tc>
          <w:tcPr>
            <w:tcW w:w="468" w:type="dxa"/>
          </w:tcPr>
          <w:p w:rsidR="00B05AF4" w:rsidRPr="00BC5AA6" w:rsidRDefault="00B05AF4" w:rsidP="00045CEE">
            <w:pPr>
              <w:rPr>
                <w:b/>
              </w:rPr>
            </w:pPr>
            <w:r w:rsidRPr="00BC5AA6">
              <w:rPr>
                <w:b/>
              </w:rPr>
              <w:t>2.</w:t>
            </w:r>
          </w:p>
        </w:tc>
        <w:tc>
          <w:tcPr>
            <w:tcW w:w="9108" w:type="dxa"/>
          </w:tcPr>
          <w:p w:rsidR="00B05AF4" w:rsidRPr="00BC5AA6" w:rsidRDefault="00B05AF4" w:rsidP="00045CEE">
            <w:pPr>
              <w:rPr>
                <w:b/>
              </w:rPr>
            </w:pPr>
          </w:p>
        </w:tc>
      </w:tr>
    </w:tbl>
    <w:p w:rsidR="00B05AF4" w:rsidRDefault="00B05AF4"/>
    <w:p w:rsidR="00B05AF4" w:rsidRPr="0052093A" w:rsidRDefault="00B05AF4" w:rsidP="00B05AF4">
      <w:pPr>
        <w:numPr>
          <w:ilvl w:val="1"/>
          <w:numId w:val="2"/>
        </w:numPr>
        <w:tabs>
          <w:tab w:val="clear" w:pos="1440"/>
        </w:tabs>
        <w:ind w:left="360"/>
        <w:rPr>
          <w:rFonts w:ascii="Arial" w:hAnsi="Arial" w:cs="Arial"/>
          <w:sz w:val="22"/>
          <w:szCs w:val="22"/>
        </w:rPr>
      </w:pPr>
      <w:r>
        <w:rPr>
          <w:rFonts w:ascii="Arial" w:hAnsi="Arial" w:cs="Arial"/>
          <w:sz w:val="22"/>
          <w:szCs w:val="22"/>
        </w:rPr>
        <w:t>The article lists three chemical elements needed for plant growth.</w:t>
      </w:r>
      <w:r w:rsidRPr="00E1328A">
        <w:rPr>
          <w:rFonts w:ascii="Arial" w:hAnsi="Arial" w:cs="Arial"/>
          <w:sz w:val="22"/>
          <w:szCs w:val="22"/>
        </w:rPr>
        <w:t xml:space="preserve"> </w:t>
      </w:r>
      <w:r>
        <w:rPr>
          <w:rFonts w:ascii="Arial" w:hAnsi="Arial" w:cs="Arial"/>
          <w:sz w:val="22"/>
          <w:szCs w:val="22"/>
        </w:rPr>
        <w:t>Name them.</w:t>
      </w:r>
    </w:p>
    <w:p w:rsidR="00B05AF4" w:rsidRPr="0052093A" w:rsidRDefault="00B05AF4" w:rsidP="00B05AF4">
      <w:pPr>
        <w:numPr>
          <w:ilvl w:val="1"/>
          <w:numId w:val="2"/>
        </w:numPr>
        <w:tabs>
          <w:tab w:val="clear" w:pos="1440"/>
        </w:tabs>
        <w:ind w:left="360"/>
        <w:rPr>
          <w:rFonts w:ascii="Arial" w:hAnsi="Arial" w:cs="Arial"/>
          <w:sz w:val="22"/>
          <w:szCs w:val="22"/>
        </w:rPr>
      </w:pPr>
      <w:r>
        <w:rPr>
          <w:rFonts w:ascii="Arial" w:hAnsi="Arial" w:cs="Arial"/>
          <w:sz w:val="22"/>
          <w:szCs w:val="22"/>
        </w:rPr>
        <w:t>Most plants cannot use diatomic nitrogen to help them grow.</w:t>
      </w:r>
      <w:r w:rsidRPr="00E1328A">
        <w:rPr>
          <w:rFonts w:ascii="Arial" w:hAnsi="Arial" w:cs="Arial"/>
          <w:sz w:val="22"/>
          <w:szCs w:val="22"/>
        </w:rPr>
        <w:t xml:space="preserve"> </w:t>
      </w:r>
      <w:r>
        <w:rPr>
          <w:rFonts w:ascii="Arial" w:hAnsi="Arial" w:cs="Arial"/>
          <w:sz w:val="22"/>
          <w:szCs w:val="22"/>
        </w:rPr>
        <w:t xml:space="preserve">Name three plants that </w:t>
      </w:r>
      <w:r w:rsidRPr="003519F8">
        <w:rPr>
          <w:rFonts w:ascii="Arial" w:hAnsi="Arial" w:cs="Arial"/>
          <w:sz w:val="22"/>
          <w:szCs w:val="22"/>
          <w:u w:val="single"/>
        </w:rPr>
        <w:t>can</w:t>
      </w:r>
      <w:r>
        <w:rPr>
          <w:rFonts w:ascii="Arial" w:hAnsi="Arial" w:cs="Arial"/>
          <w:sz w:val="22"/>
          <w:szCs w:val="22"/>
        </w:rPr>
        <w:t xml:space="preserve"> use N</w:t>
      </w:r>
      <w:r w:rsidRPr="00D623FC">
        <w:rPr>
          <w:rFonts w:ascii="Arial" w:hAnsi="Arial" w:cs="Arial"/>
          <w:sz w:val="22"/>
          <w:szCs w:val="22"/>
          <w:vertAlign w:val="subscript"/>
        </w:rPr>
        <w:t>2</w:t>
      </w:r>
      <w:r>
        <w:rPr>
          <w:rFonts w:ascii="Arial" w:hAnsi="Arial" w:cs="Arial"/>
          <w:sz w:val="22"/>
          <w:szCs w:val="22"/>
        </w:rPr>
        <w:t xml:space="preserve"> and explain why they are able to use N</w:t>
      </w:r>
      <w:r w:rsidRPr="003519F8">
        <w:rPr>
          <w:rFonts w:ascii="Arial" w:hAnsi="Arial" w:cs="Arial"/>
          <w:sz w:val="22"/>
          <w:szCs w:val="22"/>
          <w:vertAlign w:val="subscript"/>
        </w:rPr>
        <w:t>2</w:t>
      </w:r>
      <w:r>
        <w:rPr>
          <w:rFonts w:ascii="Arial" w:hAnsi="Arial" w:cs="Arial"/>
          <w:sz w:val="22"/>
          <w:szCs w:val="22"/>
        </w:rPr>
        <w:t>.</w:t>
      </w:r>
    </w:p>
    <w:p w:rsidR="00B05AF4" w:rsidRPr="0052093A" w:rsidRDefault="00B05AF4" w:rsidP="00B05AF4">
      <w:pPr>
        <w:numPr>
          <w:ilvl w:val="1"/>
          <w:numId w:val="2"/>
        </w:numPr>
        <w:tabs>
          <w:tab w:val="clear" w:pos="1440"/>
        </w:tabs>
        <w:ind w:left="360"/>
        <w:rPr>
          <w:rFonts w:ascii="Arial" w:hAnsi="Arial" w:cs="Arial"/>
          <w:sz w:val="22"/>
          <w:szCs w:val="22"/>
        </w:rPr>
      </w:pPr>
      <w:r>
        <w:rPr>
          <w:rFonts w:ascii="Arial" w:hAnsi="Arial" w:cs="Arial"/>
          <w:sz w:val="22"/>
          <w:szCs w:val="22"/>
        </w:rPr>
        <w:t>In what form is nitrogen present in most fertilizers?</w:t>
      </w:r>
    </w:p>
    <w:p w:rsidR="00B05AF4" w:rsidRPr="0052093A" w:rsidRDefault="00B05AF4" w:rsidP="00B05AF4">
      <w:pPr>
        <w:numPr>
          <w:ilvl w:val="1"/>
          <w:numId w:val="2"/>
        </w:numPr>
        <w:tabs>
          <w:tab w:val="clear" w:pos="1440"/>
        </w:tabs>
        <w:ind w:left="360"/>
        <w:rPr>
          <w:rFonts w:ascii="Arial" w:hAnsi="Arial" w:cs="Arial"/>
          <w:sz w:val="22"/>
          <w:szCs w:val="22"/>
        </w:rPr>
      </w:pPr>
      <w:r>
        <w:rPr>
          <w:rFonts w:ascii="Arial" w:hAnsi="Arial" w:cs="Arial"/>
          <w:sz w:val="22"/>
          <w:szCs w:val="22"/>
        </w:rPr>
        <w:t>Nitrogen makes up what percent of the air?</w:t>
      </w:r>
    </w:p>
    <w:p w:rsidR="00B05AF4" w:rsidRPr="0052093A" w:rsidRDefault="00B05AF4" w:rsidP="00B05AF4">
      <w:pPr>
        <w:numPr>
          <w:ilvl w:val="1"/>
          <w:numId w:val="2"/>
        </w:numPr>
        <w:tabs>
          <w:tab w:val="clear" w:pos="1440"/>
        </w:tabs>
        <w:ind w:left="360"/>
        <w:rPr>
          <w:rFonts w:ascii="Arial" w:hAnsi="Arial" w:cs="Arial"/>
          <w:sz w:val="22"/>
          <w:szCs w:val="22"/>
        </w:rPr>
      </w:pPr>
      <w:r>
        <w:rPr>
          <w:rFonts w:ascii="Arial" w:hAnsi="Arial" w:cs="Arial"/>
          <w:sz w:val="22"/>
          <w:szCs w:val="22"/>
        </w:rPr>
        <w:t>In what ways can nitrogen harm the environment?</w:t>
      </w:r>
    </w:p>
    <w:p w:rsidR="00B05AF4" w:rsidRPr="00AE571B" w:rsidRDefault="00B05AF4" w:rsidP="00B05AF4">
      <w:pPr>
        <w:numPr>
          <w:ilvl w:val="1"/>
          <w:numId w:val="2"/>
        </w:numPr>
        <w:tabs>
          <w:tab w:val="clear" w:pos="1440"/>
          <w:tab w:val="num" w:pos="360"/>
        </w:tabs>
        <w:ind w:left="360"/>
        <w:rPr>
          <w:rFonts w:ascii="Arial" w:hAnsi="Arial" w:cs="Arial"/>
          <w:sz w:val="22"/>
          <w:szCs w:val="22"/>
        </w:rPr>
      </w:pPr>
      <w:r w:rsidRPr="00AE571B">
        <w:rPr>
          <w:rFonts w:ascii="Arial" w:hAnsi="Arial" w:cs="Arial"/>
          <w:sz w:val="22"/>
          <w:szCs w:val="22"/>
        </w:rPr>
        <w:t xml:space="preserve">How can changing annual crops (like wheat, corn, sorghum and sunflowers) to perennial crops reduce the need for fertilizer? </w:t>
      </w:r>
    </w:p>
    <w:p w:rsidR="00B05AF4" w:rsidRDefault="00B05AF4"/>
    <w:sectPr w:rsidR="00B05AF4" w:rsidSect="000774E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6543"/>
    <w:multiLevelType w:val="hybridMultilevel"/>
    <w:tmpl w:val="1526B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92666C"/>
    <w:multiLevelType w:val="hybridMultilevel"/>
    <w:tmpl w:val="682A8AD2"/>
    <w:lvl w:ilvl="0" w:tplc="6B8EAEEE">
      <w:start w:val="1"/>
      <w:numFmt w:val="decimal"/>
      <w:lvlText w:val="%1."/>
      <w:lvlJc w:val="left"/>
      <w:pPr>
        <w:tabs>
          <w:tab w:val="num" w:pos="720"/>
        </w:tabs>
        <w:ind w:left="720" w:hanging="360"/>
      </w:pPr>
      <w:rPr>
        <w:rFonts w:hint="default"/>
        <w:i w:val="0"/>
      </w:rPr>
    </w:lvl>
    <w:lvl w:ilvl="1" w:tplc="39AABDBC">
      <w:start w:val="1"/>
      <w:numFmt w:val="decimal"/>
      <w:lvlText w:val="%2."/>
      <w:lvlJc w:val="left"/>
      <w:pPr>
        <w:tabs>
          <w:tab w:val="num" w:pos="1440"/>
        </w:tabs>
        <w:ind w:left="1440" w:hanging="360"/>
      </w:pPr>
      <w:rPr>
        <w:rFonts w:hint="default"/>
        <w:b w:val="0"/>
        <w:i w:val="0"/>
      </w:rPr>
    </w:lvl>
    <w:lvl w:ilvl="2" w:tplc="FA566298">
      <w:start w:val="1"/>
      <w:numFmt w:val="decimal"/>
      <w:lvlText w:val="%3."/>
      <w:lvlJc w:val="left"/>
      <w:pPr>
        <w:tabs>
          <w:tab w:val="num" w:pos="2340"/>
        </w:tabs>
        <w:ind w:left="2340" w:hanging="360"/>
      </w:pPr>
      <w:rPr>
        <w:rFont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324DF"/>
    <w:rsid w:val="000774EA"/>
    <w:rsid w:val="000D7D60"/>
    <w:rsid w:val="004324DF"/>
    <w:rsid w:val="00B05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0774E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74EA"/>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shightower</dc:creator>
  <cp:lastModifiedBy>shightower</cp:lastModifiedBy>
  <cp:revision>3</cp:revision>
  <dcterms:created xsi:type="dcterms:W3CDTF">2012-03-27T17:59:00Z</dcterms:created>
  <dcterms:modified xsi:type="dcterms:W3CDTF">2012-03-27T18:03:00Z</dcterms:modified>
</cp:coreProperties>
</file>